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EEE35" w14:textId="3E6A0115" w:rsidR="00073AA3" w:rsidRPr="00AD2948" w:rsidRDefault="00C05C5D" w:rsidP="00073AA3">
      <w:pPr>
        <w:pStyle w:val="Default"/>
        <w:jc w:val="center"/>
        <w:rPr>
          <w:sz w:val="21"/>
          <w:szCs w:val="21"/>
        </w:rPr>
      </w:pPr>
      <w:r>
        <w:rPr>
          <w:b/>
          <w:bCs/>
          <w:sz w:val="21"/>
          <w:szCs w:val="21"/>
        </w:rPr>
        <w:t>MINUTES</w:t>
      </w:r>
    </w:p>
    <w:p w14:paraId="60853BEC" w14:textId="77777777" w:rsidR="00073AA3" w:rsidRDefault="00073AA3" w:rsidP="00073AA3">
      <w:pPr>
        <w:pStyle w:val="Default"/>
        <w:jc w:val="center"/>
        <w:rPr>
          <w:b/>
          <w:bCs/>
          <w:sz w:val="21"/>
          <w:szCs w:val="21"/>
        </w:rPr>
      </w:pPr>
      <w:r w:rsidRPr="00AD2948">
        <w:rPr>
          <w:b/>
          <w:bCs/>
          <w:sz w:val="21"/>
          <w:szCs w:val="21"/>
        </w:rPr>
        <w:t>Cypress Cove Water Supply Corporation Spring Branch, TX 78070</w:t>
      </w:r>
    </w:p>
    <w:p w14:paraId="7258B050" w14:textId="77777777" w:rsidR="00073AA3" w:rsidRPr="00AD2948" w:rsidRDefault="00073AA3" w:rsidP="00073AA3">
      <w:pPr>
        <w:pStyle w:val="Default"/>
        <w:jc w:val="center"/>
        <w:rPr>
          <w:sz w:val="21"/>
          <w:szCs w:val="21"/>
        </w:rPr>
      </w:pPr>
    </w:p>
    <w:p w14:paraId="4F70D643" w14:textId="7C29DE7A" w:rsidR="00073AA3" w:rsidRDefault="00073AA3" w:rsidP="00073AA3">
      <w:pPr>
        <w:pStyle w:val="Default"/>
        <w:jc w:val="center"/>
        <w:rPr>
          <w:sz w:val="21"/>
          <w:szCs w:val="21"/>
        </w:rPr>
      </w:pPr>
      <w:r w:rsidRPr="00AD2948">
        <w:rPr>
          <w:sz w:val="21"/>
          <w:szCs w:val="21"/>
        </w:rPr>
        <w:t xml:space="preserve">BOARD OF DIRECTORS </w:t>
      </w:r>
      <w:r w:rsidRPr="00A4141A">
        <w:rPr>
          <w:b/>
          <w:bCs/>
          <w:sz w:val="21"/>
          <w:szCs w:val="21"/>
        </w:rPr>
        <w:t>Pre-Elections MEETING</w:t>
      </w:r>
      <w:r w:rsidRPr="00AD2948">
        <w:rPr>
          <w:sz w:val="21"/>
          <w:szCs w:val="21"/>
        </w:rPr>
        <w:t xml:space="preserve"> </w:t>
      </w:r>
      <w:r>
        <w:rPr>
          <w:sz w:val="21"/>
          <w:szCs w:val="21"/>
        </w:rPr>
        <w:t>February 1</w:t>
      </w:r>
      <w:r w:rsidRPr="00AD2948">
        <w:rPr>
          <w:sz w:val="21"/>
          <w:szCs w:val="21"/>
        </w:rPr>
        <w:t>, 202</w:t>
      </w:r>
      <w:r>
        <w:rPr>
          <w:sz w:val="21"/>
          <w:szCs w:val="21"/>
        </w:rPr>
        <w:t>4</w:t>
      </w:r>
    </w:p>
    <w:p w14:paraId="36D8A314" w14:textId="77777777" w:rsidR="00073AA3" w:rsidRPr="00AD2948" w:rsidRDefault="00073AA3" w:rsidP="00073AA3">
      <w:pPr>
        <w:pStyle w:val="Default"/>
        <w:jc w:val="center"/>
        <w:rPr>
          <w:sz w:val="21"/>
          <w:szCs w:val="21"/>
        </w:rPr>
      </w:pPr>
    </w:p>
    <w:p w14:paraId="2FF50ED5" w14:textId="77777777" w:rsidR="00073AA3" w:rsidRDefault="00073AA3" w:rsidP="00073AA3">
      <w:pPr>
        <w:pStyle w:val="Default"/>
        <w:rPr>
          <w:sz w:val="21"/>
          <w:szCs w:val="21"/>
        </w:rPr>
      </w:pPr>
      <w:r w:rsidRPr="00AD2948">
        <w:rPr>
          <w:sz w:val="21"/>
          <w:szCs w:val="21"/>
        </w:rPr>
        <w:t>In accordance with Chapter 551 of the Texas Government Code, notice is hereby given to the public that the Board of Directors for the CYPRESS COVE WATER SUPPLY CORPORATION shall hold a meeting on</w:t>
      </w:r>
    </w:p>
    <w:p w14:paraId="6746CFAD" w14:textId="097A96AD" w:rsidR="00073AA3" w:rsidRDefault="00073AA3" w:rsidP="00073AA3">
      <w:pPr>
        <w:spacing w:after="0"/>
        <w:rPr>
          <w:sz w:val="21"/>
          <w:szCs w:val="21"/>
        </w:rPr>
      </w:pPr>
      <w:r>
        <w:rPr>
          <w:b/>
          <w:bCs/>
          <w:sz w:val="21"/>
          <w:szCs w:val="21"/>
          <w:u w:val="single"/>
        </w:rPr>
        <w:t>Thursday</w:t>
      </w:r>
      <w:r w:rsidRPr="00697317">
        <w:rPr>
          <w:b/>
          <w:bCs/>
          <w:sz w:val="21"/>
          <w:szCs w:val="21"/>
          <w:u w:val="single"/>
        </w:rPr>
        <w:t xml:space="preserve"> </w:t>
      </w:r>
      <w:r>
        <w:rPr>
          <w:b/>
          <w:bCs/>
          <w:sz w:val="21"/>
          <w:szCs w:val="21"/>
          <w:u w:val="single"/>
        </w:rPr>
        <w:t>February 1st</w:t>
      </w:r>
      <w:r w:rsidRPr="00651E65">
        <w:rPr>
          <w:b/>
          <w:bCs/>
          <w:sz w:val="21"/>
          <w:szCs w:val="21"/>
          <w:u w:val="single"/>
        </w:rPr>
        <w:t>, at 6:30 p.m.</w:t>
      </w:r>
      <w:r>
        <w:rPr>
          <w:b/>
          <w:bCs/>
          <w:sz w:val="21"/>
          <w:szCs w:val="21"/>
        </w:rPr>
        <w:t xml:space="preserve"> at </w:t>
      </w:r>
      <w:r w:rsidRPr="003C772C">
        <w:rPr>
          <w:b/>
          <w:sz w:val="21"/>
          <w:szCs w:val="21"/>
        </w:rPr>
        <w:t>the Cypress Cove Civic Center, 3674 Tanglewood Trail, Spring Branch, Texas 78070</w:t>
      </w:r>
      <w:r>
        <w:rPr>
          <w:b/>
          <w:bCs/>
          <w:sz w:val="21"/>
          <w:szCs w:val="21"/>
        </w:rPr>
        <w:t xml:space="preserve">. </w:t>
      </w:r>
      <w:r w:rsidRPr="00073AA3">
        <w:rPr>
          <w:sz w:val="21"/>
          <w:szCs w:val="21"/>
        </w:rPr>
        <w:t>The</w:t>
      </w:r>
      <w:r>
        <w:rPr>
          <w:b/>
          <w:bCs/>
          <w:sz w:val="21"/>
          <w:szCs w:val="21"/>
        </w:rPr>
        <w:t xml:space="preserve"> </w:t>
      </w:r>
      <w:r w:rsidRPr="00AD2948">
        <w:rPr>
          <w:sz w:val="21"/>
          <w:szCs w:val="21"/>
        </w:rPr>
        <w:t>Board may take action on any of the items posted below. Action cannot be taken on individual citizen or customer communications or Board member items unless the matter was continued from a previous meeting or is individually listed below.</w:t>
      </w:r>
    </w:p>
    <w:p w14:paraId="229A18EF" w14:textId="77777777" w:rsidR="00073AA3" w:rsidRDefault="00073AA3" w:rsidP="00073AA3">
      <w:pPr>
        <w:spacing w:after="0"/>
        <w:rPr>
          <w:sz w:val="21"/>
          <w:szCs w:val="21"/>
        </w:rPr>
      </w:pPr>
    </w:p>
    <w:p w14:paraId="0CBB50AF" w14:textId="77777777" w:rsidR="00073AA3" w:rsidRPr="00142EEB" w:rsidRDefault="00073AA3" w:rsidP="00073AA3">
      <w:pPr>
        <w:spacing w:after="0"/>
        <w:rPr>
          <w:rFonts w:ascii="Calibri" w:eastAsia="Calibri" w:hAnsi="Calibri" w:cs="Calibri"/>
        </w:rPr>
      </w:pPr>
      <w:r w:rsidRPr="00AD2948">
        <w:rPr>
          <w:b/>
          <w:bCs/>
          <w:sz w:val="21"/>
          <w:szCs w:val="21"/>
        </w:rPr>
        <w:t xml:space="preserve">AGENDA </w:t>
      </w:r>
    </w:p>
    <w:p w14:paraId="09130479" w14:textId="5E51D20A" w:rsidR="00073AA3" w:rsidRDefault="00073AA3" w:rsidP="00073AA3">
      <w:pPr>
        <w:pStyle w:val="Default"/>
        <w:numPr>
          <w:ilvl w:val="0"/>
          <w:numId w:val="1"/>
        </w:numPr>
        <w:spacing w:line="276" w:lineRule="auto"/>
        <w:rPr>
          <w:rFonts w:asciiTheme="minorHAnsi" w:hAnsiTheme="minorHAnsi" w:cstheme="minorHAnsi"/>
          <w:sz w:val="21"/>
          <w:szCs w:val="21"/>
        </w:rPr>
      </w:pPr>
      <w:bookmarkStart w:id="0" w:name="_Hlk38294286"/>
      <w:r w:rsidRPr="00AD2948">
        <w:rPr>
          <w:rFonts w:asciiTheme="minorHAnsi" w:hAnsiTheme="minorHAnsi" w:cstheme="minorHAnsi"/>
          <w:sz w:val="21"/>
          <w:szCs w:val="21"/>
        </w:rPr>
        <w:t xml:space="preserve">Call to order and Open Meeting </w:t>
      </w:r>
      <w:r w:rsidR="004D56E4">
        <w:rPr>
          <w:rFonts w:asciiTheme="minorHAnsi" w:hAnsiTheme="minorHAnsi" w:cstheme="minorHAnsi"/>
          <w:sz w:val="21"/>
          <w:szCs w:val="21"/>
        </w:rPr>
        <w:t>–</w:t>
      </w:r>
      <w:r>
        <w:rPr>
          <w:rFonts w:asciiTheme="minorHAnsi" w:hAnsiTheme="minorHAnsi" w:cstheme="minorHAnsi"/>
          <w:sz w:val="21"/>
          <w:szCs w:val="21"/>
        </w:rPr>
        <w:t xml:space="preserve"> Michael</w:t>
      </w:r>
    </w:p>
    <w:p w14:paraId="1BE5F8AA" w14:textId="25E3DEB9" w:rsidR="004D56E4" w:rsidRPr="00AD2948" w:rsidRDefault="004D56E4" w:rsidP="004D56E4">
      <w:pPr>
        <w:pStyle w:val="Default"/>
        <w:numPr>
          <w:ilvl w:val="1"/>
          <w:numId w:val="1"/>
        </w:numPr>
        <w:spacing w:line="276" w:lineRule="auto"/>
        <w:rPr>
          <w:rFonts w:asciiTheme="minorHAnsi" w:hAnsiTheme="minorHAnsi" w:cstheme="minorHAnsi"/>
          <w:sz w:val="21"/>
          <w:szCs w:val="21"/>
        </w:rPr>
      </w:pPr>
      <w:r>
        <w:rPr>
          <w:rFonts w:asciiTheme="minorHAnsi" w:hAnsiTheme="minorHAnsi" w:cstheme="minorHAnsi"/>
          <w:b/>
          <w:sz w:val="21"/>
          <w:szCs w:val="21"/>
        </w:rPr>
        <w:t>6:30pm</w:t>
      </w:r>
    </w:p>
    <w:p w14:paraId="399F4098" w14:textId="31E43095" w:rsidR="00073AA3" w:rsidRPr="004D56E4" w:rsidRDefault="00073AA3" w:rsidP="00073AA3">
      <w:pPr>
        <w:pStyle w:val="Default"/>
        <w:numPr>
          <w:ilvl w:val="0"/>
          <w:numId w:val="1"/>
        </w:numPr>
        <w:spacing w:line="276" w:lineRule="auto"/>
        <w:rPr>
          <w:rFonts w:asciiTheme="minorHAnsi" w:hAnsiTheme="minorHAnsi" w:cstheme="minorHAnsi"/>
          <w:color w:val="auto"/>
          <w:sz w:val="21"/>
          <w:szCs w:val="21"/>
        </w:rPr>
      </w:pPr>
      <w:r w:rsidRPr="00AD2948">
        <w:rPr>
          <w:rFonts w:asciiTheme="minorHAnsi" w:hAnsiTheme="minorHAnsi" w:cstheme="minorHAnsi"/>
          <w:sz w:val="21"/>
          <w:szCs w:val="21"/>
        </w:rPr>
        <w:t xml:space="preserve">Public input to any current agenda item: questions, comments and constructive suggestions are welcome. If subject is not on current agenda, board can’t discuss, otherwise it can be added to future agenda if approved. </w:t>
      </w:r>
    </w:p>
    <w:p w14:paraId="1A2898A7" w14:textId="7EE69845" w:rsidR="004D56E4" w:rsidRPr="00AD2948" w:rsidRDefault="004D56E4" w:rsidP="004D56E4">
      <w:pPr>
        <w:pStyle w:val="Default"/>
        <w:numPr>
          <w:ilvl w:val="1"/>
          <w:numId w:val="1"/>
        </w:numPr>
        <w:spacing w:line="276" w:lineRule="auto"/>
        <w:rPr>
          <w:rFonts w:asciiTheme="minorHAnsi" w:hAnsiTheme="minorHAnsi" w:cstheme="minorHAnsi"/>
          <w:color w:val="auto"/>
          <w:sz w:val="21"/>
          <w:szCs w:val="21"/>
        </w:rPr>
      </w:pPr>
      <w:r>
        <w:rPr>
          <w:rFonts w:asciiTheme="minorHAnsi" w:hAnsiTheme="minorHAnsi" w:cstheme="minorHAnsi"/>
          <w:b/>
          <w:sz w:val="21"/>
          <w:szCs w:val="21"/>
        </w:rPr>
        <w:t xml:space="preserve">None </w:t>
      </w:r>
    </w:p>
    <w:bookmarkEnd w:id="0"/>
    <w:p w14:paraId="2D7DC842" w14:textId="77777777" w:rsidR="00073AA3" w:rsidRPr="00D01FE8" w:rsidRDefault="00073AA3" w:rsidP="00073AA3">
      <w:pPr>
        <w:pStyle w:val="Default"/>
        <w:spacing w:line="276" w:lineRule="auto"/>
        <w:rPr>
          <w:rFonts w:asciiTheme="minorHAnsi" w:hAnsiTheme="minorHAnsi" w:cstheme="minorHAnsi"/>
          <w:color w:val="auto"/>
          <w:sz w:val="21"/>
          <w:szCs w:val="21"/>
        </w:rPr>
      </w:pPr>
      <w:r w:rsidRPr="00D01FE8">
        <w:rPr>
          <w:rFonts w:asciiTheme="minorHAnsi" w:hAnsiTheme="minorHAnsi" w:cstheme="minorHAnsi"/>
          <w:b/>
          <w:color w:val="auto"/>
          <w:sz w:val="21"/>
          <w:szCs w:val="21"/>
        </w:rPr>
        <w:t>NEW BUSINESS</w:t>
      </w:r>
    </w:p>
    <w:p w14:paraId="1CF86AD8" w14:textId="6F6C7EB6" w:rsidR="00073AA3" w:rsidRDefault="00073AA3" w:rsidP="00073AA3">
      <w:pPr>
        <w:pStyle w:val="Default"/>
        <w:numPr>
          <w:ilvl w:val="0"/>
          <w:numId w:val="2"/>
        </w:numPr>
        <w:rPr>
          <w:sz w:val="21"/>
          <w:szCs w:val="21"/>
        </w:rPr>
      </w:pPr>
      <w:r>
        <w:rPr>
          <w:sz w:val="21"/>
          <w:szCs w:val="21"/>
        </w:rPr>
        <w:t xml:space="preserve">Approve and sign the </w:t>
      </w:r>
      <w:r w:rsidRPr="00073AA3">
        <w:rPr>
          <w:sz w:val="21"/>
          <w:szCs w:val="21"/>
          <w:u w:val="single"/>
        </w:rPr>
        <w:t xml:space="preserve">Resolution </w:t>
      </w:r>
      <w:r>
        <w:rPr>
          <w:sz w:val="21"/>
          <w:szCs w:val="21"/>
          <w:u w:val="single"/>
        </w:rPr>
        <w:t>Declaring</w:t>
      </w:r>
      <w:r w:rsidRPr="00073AA3">
        <w:rPr>
          <w:sz w:val="21"/>
          <w:szCs w:val="21"/>
          <w:u w:val="single"/>
        </w:rPr>
        <w:t xml:space="preserve"> Unopposed Candidates</w:t>
      </w:r>
      <w:r>
        <w:rPr>
          <w:sz w:val="21"/>
          <w:szCs w:val="21"/>
          <w:u w:val="single"/>
        </w:rPr>
        <w:t>,</w:t>
      </w:r>
      <w:r>
        <w:rPr>
          <w:sz w:val="21"/>
          <w:szCs w:val="21"/>
        </w:rPr>
        <w:t xml:space="preserve"> to be read into the minutes at the March 12, 2024 Elections meeting.</w:t>
      </w:r>
    </w:p>
    <w:p w14:paraId="3045EF66" w14:textId="54A4FC39" w:rsidR="004D56E4" w:rsidRDefault="004D56E4" w:rsidP="004D56E4">
      <w:pPr>
        <w:pStyle w:val="Default"/>
        <w:numPr>
          <w:ilvl w:val="1"/>
          <w:numId w:val="2"/>
        </w:numPr>
        <w:rPr>
          <w:sz w:val="21"/>
          <w:szCs w:val="21"/>
        </w:rPr>
      </w:pPr>
      <w:r>
        <w:rPr>
          <w:b/>
          <w:sz w:val="21"/>
          <w:szCs w:val="21"/>
        </w:rPr>
        <w:t>We sent notices out via our website, text alert, and on Facebook. Nobody applied that required an election.</w:t>
      </w:r>
    </w:p>
    <w:p w14:paraId="0127A5C8" w14:textId="77777777" w:rsidR="00073AA3" w:rsidRDefault="00073AA3" w:rsidP="00073AA3">
      <w:pPr>
        <w:pStyle w:val="Default"/>
        <w:ind w:left="720"/>
        <w:rPr>
          <w:sz w:val="21"/>
          <w:szCs w:val="21"/>
        </w:rPr>
      </w:pPr>
    </w:p>
    <w:p w14:paraId="690F9DCE" w14:textId="586D08F9" w:rsidR="00073AA3" w:rsidRPr="004D56E4" w:rsidRDefault="00073AA3" w:rsidP="00073AA3">
      <w:pPr>
        <w:pStyle w:val="Default"/>
        <w:numPr>
          <w:ilvl w:val="0"/>
          <w:numId w:val="1"/>
        </w:numPr>
        <w:spacing w:line="276" w:lineRule="auto"/>
        <w:rPr>
          <w:rFonts w:asciiTheme="minorHAnsi" w:hAnsiTheme="minorHAnsi" w:cstheme="minorHAnsi"/>
          <w:color w:val="auto"/>
          <w:sz w:val="21"/>
          <w:szCs w:val="21"/>
        </w:rPr>
      </w:pPr>
      <w:r w:rsidRPr="00A4141A">
        <w:rPr>
          <w:sz w:val="21"/>
          <w:szCs w:val="21"/>
        </w:rPr>
        <w:t xml:space="preserve"> </w:t>
      </w:r>
      <w:r w:rsidRPr="00AD2948">
        <w:rPr>
          <w:sz w:val="21"/>
          <w:szCs w:val="21"/>
        </w:rPr>
        <w:t xml:space="preserve">Close and adjourn. </w:t>
      </w:r>
    </w:p>
    <w:p w14:paraId="69FE125E" w14:textId="011151E7" w:rsidR="004D56E4" w:rsidRPr="00A4141A" w:rsidRDefault="004D56E4" w:rsidP="004D56E4">
      <w:pPr>
        <w:pStyle w:val="Default"/>
        <w:numPr>
          <w:ilvl w:val="1"/>
          <w:numId w:val="1"/>
        </w:numPr>
        <w:spacing w:line="276" w:lineRule="auto"/>
        <w:rPr>
          <w:rFonts w:asciiTheme="minorHAnsi" w:hAnsiTheme="minorHAnsi" w:cstheme="minorHAnsi"/>
          <w:color w:val="auto"/>
          <w:sz w:val="21"/>
          <w:szCs w:val="21"/>
        </w:rPr>
      </w:pPr>
      <w:r>
        <w:rPr>
          <w:b/>
          <w:sz w:val="21"/>
          <w:szCs w:val="21"/>
        </w:rPr>
        <w:t>6:32pm</w:t>
      </w:r>
      <w:bookmarkStart w:id="1" w:name="_GoBack"/>
      <w:bookmarkEnd w:id="1"/>
    </w:p>
    <w:p w14:paraId="1725D1DD" w14:textId="77777777" w:rsidR="00073AA3" w:rsidRPr="00AD2948" w:rsidRDefault="00073AA3" w:rsidP="00073AA3">
      <w:pPr>
        <w:pStyle w:val="Default"/>
        <w:ind w:left="720"/>
        <w:rPr>
          <w:sz w:val="21"/>
          <w:szCs w:val="21"/>
        </w:rPr>
      </w:pPr>
    </w:p>
    <w:p w14:paraId="20F0CB0D" w14:textId="77777777" w:rsidR="00073AA3" w:rsidRPr="00A542C8" w:rsidRDefault="00073AA3" w:rsidP="00073AA3">
      <w:pPr>
        <w:rPr>
          <w:sz w:val="21"/>
          <w:szCs w:val="21"/>
        </w:rPr>
      </w:pPr>
      <w:r w:rsidRPr="00AD2948">
        <w:rPr>
          <w:rFonts w:ascii="Arial" w:hAnsi="Arial" w:cs="Arial"/>
          <w:i/>
          <w:iCs/>
          <w:sz w:val="21"/>
          <w:szCs w:val="21"/>
        </w:rPr>
        <w:t>The Board of Directors may retire to executive session regarding any matter listed on the agenda at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w:t>
      </w:r>
    </w:p>
    <w:p w14:paraId="50AA7B4D" w14:textId="77777777" w:rsidR="00073AA3" w:rsidRDefault="00073AA3" w:rsidP="00073AA3"/>
    <w:p w14:paraId="3749210D" w14:textId="77777777" w:rsidR="00073AA3" w:rsidRDefault="00073AA3" w:rsidP="00073AA3"/>
    <w:p w14:paraId="304ACEBE" w14:textId="77777777" w:rsidR="00C10F64" w:rsidRDefault="00C10F64"/>
    <w:sectPr w:rsidR="00C10F64" w:rsidSect="00A542C8">
      <w:headerReference w:type="even" r:id="rId7"/>
      <w:headerReference w:type="default" r:id="rId8"/>
      <w:footerReference w:type="even" r:id="rId9"/>
      <w:footerReference w:type="default" r:id="rId10"/>
      <w:headerReference w:type="first" r:id="rId11"/>
      <w:footerReference w:type="first" r:id="rId12"/>
      <w:pgSz w:w="12240" w:h="15840"/>
      <w:pgMar w:top="180" w:right="540" w:bottom="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7FD67" w14:textId="77777777" w:rsidR="00BE7E44" w:rsidRDefault="00BE7E44">
      <w:pPr>
        <w:spacing w:after="0" w:line="240" w:lineRule="auto"/>
      </w:pPr>
      <w:r>
        <w:separator/>
      </w:r>
    </w:p>
  </w:endnote>
  <w:endnote w:type="continuationSeparator" w:id="0">
    <w:p w14:paraId="46694A70" w14:textId="77777777" w:rsidR="00BE7E44" w:rsidRDefault="00BE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C7CB" w14:textId="77777777" w:rsidR="00073AA3" w:rsidRDefault="00073A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3FDB" w14:textId="77777777" w:rsidR="00073AA3" w:rsidRDefault="00073A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D5B2" w14:textId="77777777" w:rsidR="00073AA3" w:rsidRDefault="00073A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274C" w14:textId="77777777" w:rsidR="00BE7E44" w:rsidRDefault="00BE7E44">
      <w:pPr>
        <w:spacing w:after="0" w:line="240" w:lineRule="auto"/>
      </w:pPr>
      <w:r>
        <w:separator/>
      </w:r>
    </w:p>
  </w:footnote>
  <w:footnote w:type="continuationSeparator" w:id="0">
    <w:p w14:paraId="0E1FEA25" w14:textId="77777777" w:rsidR="00BE7E44" w:rsidRDefault="00BE7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AEAA" w14:textId="77777777" w:rsidR="00073AA3" w:rsidRDefault="00073A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A030" w14:textId="77777777" w:rsidR="00073AA3" w:rsidRDefault="00073A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C690" w14:textId="77777777" w:rsidR="00073AA3" w:rsidRDefault="00073A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3D37"/>
    <w:multiLevelType w:val="hybridMultilevel"/>
    <w:tmpl w:val="0520E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B7D2D"/>
    <w:multiLevelType w:val="hybridMultilevel"/>
    <w:tmpl w:val="63702092"/>
    <w:lvl w:ilvl="0" w:tplc="80769C78">
      <w:start w:val="1"/>
      <w:numFmt w:val="decimal"/>
      <w:lvlText w:val="%1."/>
      <w:lvlJc w:val="left"/>
      <w:pPr>
        <w:ind w:left="360" w:hanging="36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A3"/>
    <w:rsid w:val="00073AA3"/>
    <w:rsid w:val="004D56E4"/>
    <w:rsid w:val="007A42DF"/>
    <w:rsid w:val="00BE7E44"/>
    <w:rsid w:val="00C05C5D"/>
    <w:rsid w:val="00C1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DBBB"/>
  <w15:chartTrackingRefBased/>
  <w15:docId w15:val="{6C97C8CC-9E64-407D-81AB-CE650DA5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A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AA3"/>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07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AA3"/>
    <w:rPr>
      <w:kern w:val="0"/>
      <w14:ligatures w14:val="none"/>
    </w:rPr>
  </w:style>
  <w:style w:type="paragraph" w:styleId="Footer">
    <w:name w:val="footer"/>
    <w:basedOn w:val="Normal"/>
    <w:link w:val="FooterChar"/>
    <w:uiPriority w:val="99"/>
    <w:unhideWhenUsed/>
    <w:rsid w:val="0007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AA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Angelyn Price</dc:creator>
  <cp:keywords/>
  <dc:description/>
  <cp:lastModifiedBy>Shannon Creager</cp:lastModifiedBy>
  <cp:revision>4</cp:revision>
  <dcterms:created xsi:type="dcterms:W3CDTF">2024-02-01T23:46:00Z</dcterms:created>
  <dcterms:modified xsi:type="dcterms:W3CDTF">2024-02-02T00:34:00Z</dcterms:modified>
</cp:coreProperties>
</file>