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4C3D7" w14:textId="292B26E5" w:rsidR="00336188" w:rsidRPr="00F711E5" w:rsidRDefault="00971580" w:rsidP="00336188">
      <w:pPr>
        <w:jc w:val="center"/>
        <w:rPr>
          <w:b/>
          <w:sz w:val="72"/>
          <w:szCs w:val="72"/>
        </w:rPr>
      </w:pPr>
      <w:r>
        <w:rPr>
          <w:noProof/>
        </w:rPr>
        <w:pict w14:anchorId="1C05E4E7">
          <v:line id="Straight Connector 2" o:spid="_x0000_s1029"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1pt" to="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" strokecolor="#4f81bd [3204]" strokeweight="2pt">
            <v:shadow on="t" color="black" opacity="24903f" origin=",.5" offset="0,.55556mm"/>
          </v:line>
        </w:pict>
      </w:r>
      <w:r>
        <w:rPr>
          <w:noProof/>
        </w:rPr>
        <w:pict w14:anchorId="67B48473">
          <v:line id="Straight Connector 3" o:spid="_x0000_s1028"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53pt" to="4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" strokecolor="#4f81bd [3204]" strokeweight="3pt">
            <v:shadow on="t" color="black" opacity="24903f" origin=",.5" offset="0,.55556mm"/>
          </v:line>
        </w:pict>
      </w:r>
      <w:r>
        <w:rPr>
          <w:noProof/>
        </w:rPr>
        <w:pict w14:anchorId="234A746B">
          <v:line id="Straight Connector 4" o:spid="_x0000_s1027"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32pt" to="49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" strokecolor="#4f81bd [3204]" strokeweight="2pt">
            <v:shadow on="t" color="black" opacity="24903f" origin=",.5" offset="0,.55556mm"/>
          </v:line>
        </w:pict>
      </w:r>
      <w:r>
        <w:rPr>
          <w:noProof/>
        </w:rPr>
        <w:pict w14:anchorId="4E20643E">
          <v:line id="Straight Connector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pt,-35pt" to="4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" strokecolor="#9bbb59 [3206]" strokeweight="2pt">
            <v:shadow on="t" color="black" opacity="24903f" origin=",.5" offset="0,.55556mm"/>
          </v:line>
        </w:pict>
      </w:r>
      <w:r w:rsidR="00336188" w:rsidRPr="00F711E5">
        <w:rPr>
          <w:b/>
          <w:sz w:val="72"/>
          <w:szCs w:val="72"/>
        </w:rPr>
        <w:t>Public Notice to Boil Water</w:t>
      </w:r>
    </w:p>
    <w:p w14:paraId="22AA0485" w14:textId="4021F93F" w:rsidR="00336188" w:rsidRDefault="00336188" w:rsidP="00336188">
      <w:pPr>
        <w:jc w:val="center"/>
        <w:rPr>
          <w:sz w:val="40"/>
          <w:szCs w:val="40"/>
        </w:rPr>
      </w:pPr>
    </w:p>
    <w:p w14:paraId="7263C87D" w14:textId="38A4109A" w:rsidR="00195B09" w:rsidRPr="006F2E5D" w:rsidRDefault="00195B09" w:rsidP="00336188">
      <w:pPr>
        <w:jc w:val="center"/>
        <w:rPr>
          <w:sz w:val="32"/>
          <w:szCs w:val="32"/>
          <w:u w:val="single"/>
        </w:rPr>
      </w:pPr>
      <w:r w:rsidRPr="006F2E5D">
        <w:rPr>
          <w:sz w:val="32"/>
          <w:szCs w:val="32"/>
        </w:rPr>
        <w:t xml:space="preserve">Date Issued: </w:t>
      </w:r>
      <w:r w:rsidR="006F2E5D" w:rsidRPr="006F2E5D">
        <w:rPr>
          <w:sz w:val="32"/>
          <w:szCs w:val="32"/>
          <w:u w:val="single"/>
        </w:rPr>
        <w:t>5/30/2020</w:t>
      </w:r>
    </w:p>
    <w:p w14:paraId="6F7C2DFE" w14:textId="377BF0C9" w:rsidR="00336188" w:rsidRPr="006F2E5D" w:rsidRDefault="00336188" w:rsidP="00336188">
      <w:pPr>
        <w:rPr>
          <w:sz w:val="32"/>
          <w:szCs w:val="32"/>
        </w:rPr>
      </w:pPr>
      <w:r w:rsidRPr="006F2E5D">
        <w:rPr>
          <w:sz w:val="32"/>
          <w:szCs w:val="32"/>
        </w:rPr>
        <w:t>Due to the low water pressure, water outages and sporadic water service, the Texas Commission on Environmental Quality (TCEQ) has required our water system Cypress Cove Water Supply Corporation / PWS ID 0460024, to notify customers of the need to boil their water prior to consumption.</w:t>
      </w:r>
    </w:p>
    <w:p w14:paraId="09FD54A6" w14:textId="77777777" w:rsidR="00336188" w:rsidRPr="006F2E5D" w:rsidRDefault="00336188" w:rsidP="00336188">
      <w:pPr>
        <w:rPr>
          <w:sz w:val="32"/>
          <w:szCs w:val="32"/>
        </w:rPr>
      </w:pPr>
      <w:r w:rsidRPr="006F2E5D">
        <w:rPr>
          <w:sz w:val="32"/>
          <w:szCs w:val="32"/>
        </w:rPr>
        <w:t>To ensure destruction of all harmful bacteria and other microbes, water for drinking, cooking, and making ice should be boiled and cooled prior to use. The water should be brought to a vigorous, rolling boil and then boiled for two minutes. In lieu of boiling, you may purchase bottled water or obtain water from some other suitable source.</w:t>
      </w:r>
    </w:p>
    <w:p w14:paraId="56A52305" w14:textId="77D50675" w:rsidR="00336188" w:rsidRPr="006F2E5D" w:rsidRDefault="00336188" w:rsidP="00336188">
      <w:pPr>
        <w:spacing w:after="0"/>
        <w:rPr>
          <w:sz w:val="32"/>
          <w:szCs w:val="32"/>
        </w:rPr>
      </w:pPr>
      <w:r w:rsidRPr="006F2E5D">
        <w:rPr>
          <w:sz w:val="32"/>
          <w:szCs w:val="32"/>
        </w:rPr>
        <w:t>When it is no longer necessary to boil the water, the water system officials will notify you that the water is safe for consumption, Instructions to discontinue boiling will be issued in the same manner as this notice. If you have questions concerning this matter, you may contact CCWSC Office at 830-885-2440</w:t>
      </w:r>
      <w:r w:rsidR="006F2E5D">
        <w:rPr>
          <w:sz w:val="32"/>
          <w:szCs w:val="32"/>
        </w:rPr>
        <w:t>.</w:t>
      </w:r>
    </w:p>
    <w:p w14:paraId="5B4082E8" w14:textId="77777777" w:rsidR="00D25A25" w:rsidRDefault="00D25A25"/>
    <w:sectPr w:rsidR="00D25A2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36F18" w14:textId="77777777" w:rsidR="00971580" w:rsidRDefault="00971580" w:rsidP="00F45401">
      <w:pPr>
        <w:spacing w:after="0" w:line="240" w:lineRule="auto"/>
      </w:pPr>
      <w:r>
        <w:separator/>
      </w:r>
    </w:p>
  </w:endnote>
  <w:endnote w:type="continuationSeparator" w:id="0">
    <w:p w14:paraId="2FE9449D" w14:textId="77777777" w:rsidR="00971580" w:rsidRDefault="00971580" w:rsidP="00F4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6406C" w14:textId="77777777" w:rsidR="00971580" w:rsidRDefault="00971580" w:rsidP="00F45401">
      <w:pPr>
        <w:spacing w:after="0" w:line="240" w:lineRule="auto"/>
      </w:pPr>
      <w:r>
        <w:separator/>
      </w:r>
    </w:p>
  </w:footnote>
  <w:footnote w:type="continuationSeparator" w:id="0">
    <w:p w14:paraId="1D170F64" w14:textId="77777777" w:rsidR="00971580" w:rsidRDefault="00971580" w:rsidP="00F45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0BB84" w14:textId="02C112F7" w:rsidR="00F45401" w:rsidRPr="00F45401" w:rsidRDefault="00F45401" w:rsidP="00F45401">
    <w:pPr>
      <w:spacing w:after="40"/>
      <w:ind w:left="390" w:firstLine="60"/>
      <w:jc w:val="center"/>
      <w:rPr>
        <w:rFonts w:asciiTheme="minorHAnsi" w:eastAsiaTheme="minorHAnsi" w:hAnsiTheme="minorHAnsi" w:cstheme="minorBidi"/>
        <w:b/>
        <w:color w:val="0070C0"/>
        <w:sz w:val="28"/>
        <w:szCs w:val="28"/>
      </w:rPr>
    </w:pPr>
    <w:r w:rsidRPr="00F45401">
      <w:rPr>
        <w:rFonts w:asciiTheme="minorHAnsi" w:eastAsiaTheme="minorHAnsi" w:hAnsiTheme="minorHAnsi" w:cstheme="minorBidi"/>
        <w:b/>
        <w:noProof/>
        <w:color w:val="0070C0"/>
        <w:sz w:val="28"/>
        <w:szCs w:val="28"/>
      </w:rPr>
      <w:drawing>
        <wp:anchor distT="0" distB="0" distL="114300" distR="114300" simplePos="0" relativeHeight="251659264" behindDoc="1" locked="0" layoutInCell="1" allowOverlap="1" wp14:anchorId="52DF876B" wp14:editId="645AFD38">
          <wp:simplePos x="0" y="0"/>
          <wp:positionH relativeFrom="column">
            <wp:posOffset>-314960</wp:posOffset>
          </wp:positionH>
          <wp:positionV relativeFrom="paragraph">
            <wp:posOffset>-162560</wp:posOffset>
          </wp:positionV>
          <wp:extent cx="1438275" cy="1216025"/>
          <wp:effectExtent l="0" t="0" r="0" b="0"/>
          <wp:wrapTight wrapText="bothSides">
            <wp:wrapPolygon edited="0">
              <wp:start x="6866" y="0"/>
              <wp:lineTo x="4864" y="677"/>
              <wp:lineTo x="1144" y="4399"/>
              <wp:lineTo x="1144" y="5752"/>
              <wp:lineTo x="0" y="10828"/>
              <wp:lineTo x="0" y="20641"/>
              <wp:lineTo x="4577" y="21318"/>
              <wp:lineTo x="16593" y="21318"/>
              <wp:lineTo x="21457" y="20641"/>
              <wp:lineTo x="21457" y="10828"/>
              <wp:lineTo x="20599" y="4737"/>
              <wp:lineTo x="18882" y="2369"/>
              <wp:lineTo x="16593" y="0"/>
              <wp:lineTo x="686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WSC Logo Grn_lrg.png"/>
                  <pic:cNvPicPr/>
                </pic:nvPicPr>
                <pic:blipFill>
                  <a:blip r:embed="rId1">
                    <a:extLst>
                      <a:ext uri="{28A0092B-C50C-407E-A947-70E740481C1C}">
                        <a14:useLocalDpi xmlns:a14="http://schemas.microsoft.com/office/drawing/2010/main" val="0"/>
                      </a:ext>
                    </a:extLst>
                  </a:blip>
                  <a:stretch>
                    <a:fillRect/>
                  </a:stretch>
                </pic:blipFill>
                <pic:spPr>
                  <a:xfrm>
                    <a:off x="0" y="0"/>
                    <a:ext cx="1438275" cy="1216025"/>
                  </a:xfrm>
                  <a:prstGeom prst="rect">
                    <a:avLst/>
                  </a:prstGeom>
                </pic:spPr>
              </pic:pic>
            </a:graphicData>
          </a:graphic>
          <wp14:sizeRelH relativeFrom="page">
            <wp14:pctWidth>0</wp14:pctWidth>
          </wp14:sizeRelH>
          <wp14:sizeRelV relativeFrom="page">
            <wp14:pctHeight>0</wp14:pctHeight>
          </wp14:sizeRelV>
        </wp:anchor>
      </w:drawing>
    </w:r>
    <w:bookmarkStart w:id="0" w:name="_Hlk528315791"/>
    <w:r>
      <w:rPr>
        <w:rFonts w:asciiTheme="minorHAnsi" w:eastAsiaTheme="minorHAnsi" w:hAnsiTheme="minorHAnsi" w:cstheme="minorBidi"/>
        <w:b/>
        <w:color w:val="0070C0"/>
        <w:sz w:val="28"/>
        <w:szCs w:val="28"/>
      </w:rPr>
      <w:t xml:space="preserve">                                </w:t>
    </w:r>
    <w:r w:rsidRPr="00F45401">
      <w:rPr>
        <w:rFonts w:asciiTheme="minorHAnsi" w:eastAsiaTheme="minorHAnsi" w:hAnsiTheme="minorHAnsi" w:cstheme="minorBidi"/>
        <w:b/>
        <w:color w:val="0070C0"/>
        <w:sz w:val="28"/>
        <w:szCs w:val="28"/>
      </w:rPr>
      <w:t>Cypress Cove Water Supply Corporation</w:t>
    </w:r>
  </w:p>
  <w:p w14:paraId="40869D61" w14:textId="4FB94803" w:rsidR="00F45401" w:rsidRPr="00F45401" w:rsidRDefault="00F45401" w:rsidP="00F45401">
    <w:pPr>
      <w:spacing w:after="0"/>
      <w:rPr>
        <w:rFonts w:ascii="Arial" w:eastAsiaTheme="minorHAnsi" w:hAnsi="Arial" w:cs="Arial"/>
        <w:sz w:val="22"/>
        <w:szCs w:val="22"/>
      </w:rPr>
    </w:pPr>
    <w:r w:rsidRPr="00F45401">
      <w:rPr>
        <w:rFonts w:ascii="Arial" w:eastAsiaTheme="minorHAnsi" w:hAnsi="Arial" w:cs="Arial"/>
        <w:sz w:val="22"/>
        <w:szCs w:val="22"/>
      </w:rPr>
      <w:t xml:space="preserve">                   </w:t>
    </w:r>
    <w:r>
      <w:rPr>
        <w:rFonts w:ascii="Arial" w:eastAsiaTheme="minorHAnsi" w:hAnsi="Arial" w:cs="Arial"/>
        <w:sz w:val="22"/>
        <w:szCs w:val="22"/>
      </w:rPr>
      <w:t xml:space="preserve">                                      </w:t>
    </w:r>
    <w:r w:rsidRPr="00F45401">
      <w:rPr>
        <w:rFonts w:ascii="Arial" w:eastAsiaTheme="minorHAnsi" w:hAnsi="Arial" w:cs="Arial"/>
        <w:sz w:val="22"/>
        <w:szCs w:val="22"/>
      </w:rPr>
      <w:t>180 Tanglewood Trail Ct., Spring Branch, TX 78070</w:t>
    </w:r>
  </w:p>
  <w:p w14:paraId="075077B2" w14:textId="0E2C522F" w:rsidR="00F45401" w:rsidRPr="00F45401" w:rsidRDefault="00F45401" w:rsidP="00F45401">
    <w:pPr>
      <w:spacing w:after="0"/>
      <w:ind w:left="3600"/>
      <w:rPr>
        <w:rFonts w:ascii="Arial" w:eastAsiaTheme="minorHAnsi" w:hAnsi="Arial" w:cs="Arial"/>
        <w:sz w:val="22"/>
        <w:szCs w:val="22"/>
      </w:rPr>
    </w:pPr>
    <w:r w:rsidRPr="00F45401">
      <w:rPr>
        <w:rFonts w:ascii="Arial" w:eastAsiaTheme="minorHAnsi" w:hAnsi="Arial" w:cs="Arial"/>
        <w:sz w:val="22"/>
        <w:szCs w:val="22"/>
      </w:rPr>
      <w:t xml:space="preserve">         </w:t>
    </w:r>
    <w:r>
      <w:rPr>
        <w:rFonts w:ascii="Arial" w:eastAsiaTheme="minorHAnsi" w:hAnsi="Arial" w:cs="Arial"/>
        <w:sz w:val="22"/>
        <w:szCs w:val="22"/>
      </w:rPr>
      <w:t xml:space="preserve">          </w:t>
    </w:r>
    <w:r w:rsidRPr="00F45401">
      <w:rPr>
        <w:rFonts w:ascii="Arial" w:eastAsiaTheme="minorHAnsi" w:hAnsi="Arial" w:cs="Arial"/>
        <w:sz w:val="22"/>
        <w:szCs w:val="22"/>
      </w:rPr>
      <w:t xml:space="preserve"> Email – </w:t>
    </w:r>
    <w:hyperlink r:id="rId2" w:history="1">
      <w:r w:rsidRPr="00F45401">
        <w:rPr>
          <w:rFonts w:ascii="Arial" w:eastAsiaTheme="minorHAnsi" w:hAnsi="Arial" w:cs="Arial"/>
          <w:color w:val="0000FF" w:themeColor="hyperlink"/>
          <w:sz w:val="22"/>
          <w:szCs w:val="22"/>
          <w:u w:val="single"/>
        </w:rPr>
        <w:t>ccwsc@gvtc.com</w:t>
      </w:r>
    </w:hyperlink>
  </w:p>
  <w:p w14:paraId="350C98E5" w14:textId="7AA4AD9E" w:rsidR="00F45401" w:rsidRPr="00F45401" w:rsidRDefault="00F45401" w:rsidP="00F45401">
    <w:pPr>
      <w:spacing w:after="0"/>
      <w:ind w:left="3600"/>
      <w:rPr>
        <w:rFonts w:ascii="Arial" w:eastAsiaTheme="minorHAnsi" w:hAnsi="Arial" w:cs="Arial"/>
        <w:sz w:val="22"/>
        <w:szCs w:val="22"/>
      </w:rPr>
    </w:pPr>
    <w:r w:rsidRPr="00F45401">
      <w:rPr>
        <w:rFonts w:ascii="Arial" w:eastAsiaTheme="minorHAnsi" w:hAnsi="Arial" w:cs="Arial"/>
        <w:sz w:val="22"/>
        <w:szCs w:val="22"/>
      </w:rPr>
      <w:t xml:space="preserve">           </w:t>
    </w:r>
    <w:r>
      <w:rPr>
        <w:rFonts w:ascii="Arial" w:eastAsiaTheme="minorHAnsi" w:hAnsi="Arial" w:cs="Arial"/>
        <w:sz w:val="22"/>
        <w:szCs w:val="22"/>
      </w:rPr>
      <w:t xml:space="preserve">           </w:t>
    </w:r>
    <w:r w:rsidRPr="00F45401">
      <w:rPr>
        <w:rFonts w:ascii="Arial" w:eastAsiaTheme="minorHAnsi" w:hAnsi="Arial" w:cs="Arial"/>
        <w:sz w:val="22"/>
        <w:szCs w:val="22"/>
      </w:rPr>
      <w:t xml:space="preserve"> Office – 830-885-</w:t>
    </w:r>
    <w:bookmarkEnd w:id="0"/>
    <w:r w:rsidRPr="00F45401">
      <w:rPr>
        <w:rFonts w:ascii="Arial" w:eastAsiaTheme="minorHAnsi" w:hAnsi="Arial" w:cs="Arial"/>
        <w:sz w:val="22"/>
        <w:szCs w:val="22"/>
      </w:rPr>
      <w:t>2440</w:t>
    </w:r>
  </w:p>
  <w:p w14:paraId="3F5249A1" w14:textId="77777777" w:rsidR="00F45401" w:rsidRPr="00F45401" w:rsidRDefault="00F45401" w:rsidP="00F45401">
    <w:pPr>
      <w:rPr>
        <w:rFonts w:asciiTheme="minorHAnsi" w:eastAsiaTheme="minorHAnsi" w:hAnsiTheme="minorHAnsi" w:cstheme="minorBidi"/>
        <w:sz w:val="22"/>
        <w:szCs w:val="22"/>
      </w:rPr>
    </w:pPr>
  </w:p>
  <w:p w14:paraId="5C5A10CA" w14:textId="7560EA20" w:rsidR="00F45401" w:rsidRDefault="00F45401">
    <w:pPr>
      <w:pStyle w:val="Header"/>
    </w:pPr>
  </w:p>
  <w:p w14:paraId="2202BFAB" w14:textId="5E7FC847" w:rsidR="00F45401" w:rsidRDefault="00F45401">
    <w:pPr>
      <w:pStyle w:val="Header"/>
    </w:pPr>
  </w:p>
  <w:p w14:paraId="67333EBB" w14:textId="33FA7E33" w:rsidR="00F45401" w:rsidRDefault="00F45401">
    <w:pPr>
      <w:pStyle w:val="Header"/>
    </w:pPr>
  </w:p>
  <w:p w14:paraId="03B6C8D0" w14:textId="77777777" w:rsidR="00F45401" w:rsidRDefault="00F454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36188"/>
    <w:rsid w:val="0018371A"/>
    <w:rsid w:val="00195B09"/>
    <w:rsid w:val="00336188"/>
    <w:rsid w:val="006F2E5D"/>
    <w:rsid w:val="00971580"/>
    <w:rsid w:val="00C82B15"/>
    <w:rsid w:val="00D25A25"/>
    <w:rsid w:val="00DE7D31"/>
    <w:rsid w:val="00F45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263388F"/>
  <w15:chartTrackingRefBased/>
  <w15:docId w15:val="{7F2B0DF7-32FC-4D75-BA2F-28CCC6F8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18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40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5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40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cypresscove@gvtc.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Angelyn Price</dc:creator>
  <cp:keywords/>
  <dc:description/>
  <cp:lastModifiedBy>Angelyn Price</cp:lastModifiedBy>
  <cp:revision>5</cp:revision>
  <cp:lastPrinted>2020-03-16T14:50:00Z</cp:lastPrinted>
  <dcterms:created xsi:type="dcterms:W3CDTF">2020-03-16T14:22:00Z</dcterms:created>
  <dcterms:modified xsi:type="dcterms:W3CDTF">2020-05-30T13:07:00Z</dcterms:modified>
</cp:coreProperties>
</file>